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61D4" w:rsidRPr="00C561D4" w:rsidRDefault="00C561D4" w:rsidP="00BB1609">
      <w:pPr>
        <w:pStyle w:val="CorpsA"/>
        <w:ind w:left="8496" w:firstLine="708"/>
        <w:jc w:val="center"/>
        <w:rPr>
          <w:rStyle w:val="Aucun"/>
        </w:rPr>
      </w:pPr>
      <w:r w:rsidRPr="00C561D4">
        <w:rPr>
          <w:rStyle w:val="Aucun"/>
        </w:rPr>
        <w:t>21/11/2019</w:t>
      </w:r>
    </w:p>
    <w:p w:rsidR="00C561D4" w:rsidRDefault="00C561D4" w:rsidP="00C561D4">
      <w:pPr>
        <w:pStyle w:val="CorpsA"/>
        <w:jc w:val="center"/>
        <w:rPr>
          <w:rStyle w:val="Aucun"/>
          <w:b/>
          <w:bCs/>
          <w:sz w:val="32"/>
          <w:szCs w:val="32"/>
          <w:u w:val="single"/>
        </w:rPr>
      </w:pPr>
    </w:p>
    <w:p w:rsidR="007C42D7" w:rsidRDefault="0041337C" w:rsidP="00AB5A8E">
      <w:pPr>
        <w:pStyle w:val="CorpsA"/>
        <w:ind w:left="4248"/>
        <w:rPr>
          <w:rStyle w:val="Aucun"/>
          <w:b/>
          <w:bCs/>
          <w:sz w:val="32"/>
          <w:szCs w:val="32"/>
          <w:u w:val="single"/>
        </w:rPr>
      </w:pPr>
      <w:r>
        <w:rPr>
          <w:rStyle w:val="Aucun"/>
          <w:b/>
          <w:bCs/>
          <w:sz w:val="32"/>
          <w:szCs w:val="32"/>
          <w:u w:val="single"/>
        </w:rPr>
        <w:t>FICHE DE SITE</w:t>
      </w:r>
      <w:r>
        <w:rPr>
          <w:rStyle w:val="Aucun"/>
          <w:b/>
          <w:bCs/>
          <w:noProof/>
          <w:sz w:val="32"/>
          <w:szCs w:val="32"/>
          <w:u w:val="single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237490</wp:posOffset>
            </wp:positionH>
            <wp:positionV relativeFrom="page">
              <wp:posOffset>0</wp:posOffset>
            </wp:positionV>
            <wp:extent cx="1695450" cy="166799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page2image640741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ge2image64074128.jpg" descr="page2image64074128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6679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C561D4" w:rsidRDefault="00C561D4" w:rsidP="00C561D4">
      <w:pPr>
        <w:pStyle w:val="CorpsA"/>
        <w:ind w:left="4248"/>
        <w:rPr>
          <w:rStyle w:val="Aucun"/>
          <w:b/>
          <w:bCs/>
          <w:sz w:val="32"/>
          <w:szCs w:val="32"/>
        </w:rPr>
      </w:pPr>
      <w:r>
        <w:rPr>
          <w:rStyle w:val="Aucun"/>
          <w:b/>
          <w:bCs/>
          <w:sz w:val="32"/>
          <w:szCs w:val="32"/>
          <w:lang w:val="it-IT"/>
        </w:rPr>
        <w:t xml:space="preserve"> Il</w:t>
      </w:r>
      <w:r>
        <w:rPr>
          <w:rStyle w:val="Aucun"/>
          <w:b/>
          <w:bCs/>
          <w:sz w:val="32"/>
          <w:szCs w:val="32"/>
        </w:rPr>
        <w:t>o</w:t>
      </w:r>
      <w:r>
        <w:rPr>
          <w:rStyle w:val="Aucun"/>
          <w:b/>
          <w:bCs/>
          <w:sz w:val="32"/>
          <w:szCs w:val="32"/>
          <w:lang w:val="es-ES_tradnl"/>
        </w:rPr>
        <w:t xml:space="preserve">t </w:t>
      </w:r>
      <w:proofErr w:type="spellStart"/>
      <w:r>
        <w:rPr>
          <w:rStyle w:val="Aucun"/>
          <w:b/>
          <w:bCs/>
          <w:sz w:val="32"/>
          <w:szCs w:val="32"/>
          <w:lang w:val="es-ES_tradnl"/>
        </w:rPr>
        <w:t>Navarre</w:t>
      </w:r>
      <w:proofErr w:type="spellEnd"/>
    </w:p>
    <w:p w:rsidR="007C42D7" w:rsidRDefault="007C42D7">
      <w:pPr>
        <w:pStyle w:val="CorpsA"/>
        <w:rPr>
          <w:rStyle w:val="Aucun"/>
          <w:b/>
          <w:bCs/>
          <w:sz w:val="32"/>
          <w:szCs w:val="32"/>
          <w:u w:val="single"/>
        </w:rPr>
      </w:pPr>
    </w:p>
    <w:p w:rsidR="007C42D7" w:rsidRDefault="00AB5A8E">
      <w:pPr>
        <w:pStyle w:val="CorpsA"/>
        <w:rPr>
          <w:rStyle w:val="Aucun"/>
          <w:b/>
          <w:bCs/>
          <w:sz w:val="32"/>
          <w:szCs w:val="32"/>
        </w:rPr>
      </w:pPr>
      <w:proofErr w:type="gramStart"/>
      <w:r>
        <w:rPr>
          <w:rStyle w:val="Aucun"/>
          <w:b/>
          <w:bCs/>
          <w:sz w:val="32"/>
          <w:szCs w:val="32"/>
          <w:lang w:val="es-ES_tradnl"/>
        </w:rPr>
        <w:t>LOCALISATION :</w:t>
      </w:r>
      <w:proofErr w:type="gramEnd"/>
      <w:r w:rsidR="0041337C">
        <w:rPr>
          <w:rStyle w:val="Aucun"/>
          <w:b/>
          <w:bCs/>
          <w:sz w:val="32"/>
          <w:szCs w:val="32"/>
          <w:lang w:val="fr-FR"/>
        </w:rPr>
        <w:t xml:space="preserve"> 7, rue de Navarre </w:t>
      </w:r>
      <w:r w:rsidR="0041337C">
        <w:rPr>
          <w:rStyle w:val="Aucun"/>
          <w:b/>
          <w:bCs/>
          <w:sz w:val="32"/>
          <w:szCs w:val="32"/>
        </w:rPr>
        <w:t xml:space="preserve">– </w:t>
      </w:r>
      <w:r w:rsidR="0041337C">
        <w:rPr>
          <w:rStyle w:val="Aucun"/>
          <w:b/>
          <w:bCs/>
          <w:sz w:val="32"/>
          <w:szCs w:val="32"/>
          <w:lang w:val="fr-FR"/>
        </w:rPr>
        <w:t>Paris V</w:t>
      </w:r>
      <w:r w:rsidR="0041337C">
        <w:rPr>
          <w:rStyle w:val="Aucun"/>
          <w:b/>
          <w:bCs/>
          <w:sz w:val="32"/>
          <w:szCs w:val="32"/>
          <w:lang w:val="it-IT"/>
        </w:rPr>
        <w:t xml:space="preserve">è à </w:t>
      </w:r>
      <w:r w:rsidR="0041337C">
        <w:rPr>
          <w:rStyle w:val="Aucun"/>
          <w:b/>
          <w:bCs/>
          <w:sz w:val="32"/>
          <w:szCs w:val="32"/>
          <w:lang w:val="pt-PT"/>
        </w:rPr>
        <w:t>proximit</w:t>
      </w:r>
      <w:r w:rsidR="0041337C">
        <w:rPr>
          <w:rStyle w:val="Aucun"/>
          <w:b/>
          <w:bCs/>
          <w:sz w:val="32"/>
          <w:szCs w:val="32"/>
          <w:lang w:val="fr-FR"/>
        </w:rPr>
        <w:t xml:space="preserve">é des </w:t>
      </w:r>
      <w:proofErr w:type="spellStart"/>
      <w:r w:rsidR="0041337C">
        <w:rPr>
          <w:rStyle w:val="Aucun"/>
          <w:b/>
          <w:bCs/>
          <w:sz w:val="32"/>
          <w:szCs w:val="32"/>
          <w:lang w:val="fr-FR"/>
        </w:rPr>
        <w:t>arè</w:t>
      </w:r>
      <w:r w:rsidR="0041337C">
        <w:rPr>
          <w:rStyle w:val="Aucun"/>
          <w:b/>
          <w:bCs/>
          <w:sz w:val="32"/>
          <w:szCs w:val="32"/>
          <w:lang w:val="es-ES_tradnl"/>
        </w:rPr>
        <w:t>nes</w:t>
      </w:r>
      <w:proofErr w:type="spellEnd"/>
      <w:r w:rsidR="0041337C">
        <w:rPr>
          <w:rStyle w:val="Aucun"/>
          <w:b/>
          <w:bCs/>
          <w:sz w:val="32"/>
          <w:szCs w:val="32"/>
          <w:lang w:val="es-ES_tradnl"/>
        </w:rPr>
        <w:t xml:space="preserve"> de </w:t>
      </w:r>
      <w:proofErr w:type="spellStart"/>
      <w:r w:rsidR="0041337C">
        <w:rPr>
          <w:rStyle w:val="Aucun"/>
          <w:b/>
          <w:bCs/>
          <w:sz w:val="32"/>
          <w:szCs w:val="32"/>
          <w:lang w:val="es-ES_tradnl"/>
        </w:rPr>
        <w:t>Lut</w:t>
      </w:r>
      <w:proofErr w:type="spellEnd"/>
      <w:r w:rsidR="0041337C">
        <w:rPr>
          <w:rStyle w:val="Aucun"/>
          <w:b/>
          <w:bCs/>
          <w:sz w:val="32"/>
          <w:szCs w:val="32"/>
          <w:lang w:val="fr-FR"/>
        </w:rPr>
        <w:t>è</w:t>
      </w:r>
      <w:proofErr w:type="spellStart"/>
      <w:r w:rsidR="0041337C">
        <w:rPr>
          <w:rStyle w:val="Aucun"/>
          <w:b/>
          <w:bCs/>
          <w:sz w:val="32"/>
          <w:szCs w:val="32"/>
        </w:rPr>
        <w:t>ce</w:t>
      </w:r>
      <w:proofErr w:type="spellEnd"/>
    </w:p>
    <w:p w:rsidR="00C561D4" w:rsidRPr="00C561D4" w:rsidRDefault="00AB5A8E" w:rsidP="00C561D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6" w:lineRule="auto"/>
        <w:rPr>
          <w:rFonts w:ascii="Calibri" w:eastAsia="Calibri" w:hAnsi="Calibri"/>
          <w:b/>
          <w:sz w:val="32"/>
          <w:szCs w:val="32"/>
          <w:bdr w:val="none" w:sz="0" w:space="0" w:color="auto"/>
          <w:lang w:val="fr-FR"/>
        </w:rPr>
      </w:pPr>
      <w:r w:rsidRPr="00C561D4">
        <w:rPr>
          <w:rFonts w:ascii="Calibri" w:eastAsia="Calibri" w:hAnsi="Calibri"/>
          <w:b/>
          <w:bCs/>
          <w:kern w:val="36"/>
          <w:sz w:val="32"/>
          <w:szCs w:val="32"/>
          <w:bdr w:val="none" w:sz="0" w:space="0" w:color="auto"/>
          <w:lang w:val="fr-FR"/>
        </w:rPr>
        <w:t>PROGRAMME :</w:t>
      </w:r>
      <w:r w:rsidR="00C561D4">
        <w:rPr>
          <w:rFonts w:ascii="Calibri" w:eastAsia="Calibri" w:hAnsi="Calibri"/>
          <w:b/>
          <w:bCs/>
          <w:kern w:val="36"/>
          <w:sz w:val="32"/>
          <w:szCs w:val="32"/>
          <w:bdr w:val="none" w:sz="0" w:space="0" w:color="auto"/>
          <w:lang w:val="fr-FR"/>
        </w:rPr>
        <w:t xml:space="preserve"> une maison individuelle dans un cœur d’ilot arboré</w:t>
      </w:r>
    </w:p>
    <w:p w:rsidR="00C561D4" w:rsidRDefault="00C561D4" w:rsidP="00C561D4">
      <w:pPr>
        <w:pStyle w:val="CorpsA"/>
        <w:rPr>
          <w:rFonts w:cs="Times New Roman"/>
          <w:b/>
          <w:color w:val="auto"/>
          <w:sz w:val="32"/>
          <w:szCs w:val="32"/>
          <w:bdr w:val="none" w:sz="0" w:space="0" w:color="auto"/>
          <w:lang w:val="fr-FR"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C561D4">
        <w:rPr>
          <w:rFonts w:cs="Times New Roman"/>
          <w:b/>
          <w:color w:val="auto"/>
          <w:sz w:val="32"/>
          <w:szCs w:val="32"/>
          <w:bdr w:val="none" w:sz="0" w:space="0" w:color="auto"/>
          <w:lang w:val="fr-FR" w:eastAsia="en-US"/>
          <w14:textOutline w14:w="0" w14:cap="rnd" w14:cmpd="sng" w14:algn="ctr">
            <w14:noFill/>
            <w14:prstDash w14:val="solid"/>
            <w14:bevel/>
          </w14:textOutline>
        </w:rPr>
        <w:t>OPERATEUR :</w:t>
      </w:r>
      <w:r w:rsidR="00052CEC">
        <w:rPr>
          <w:rFonts w:cs="Times New Roman"/>
          <w:b/>
          <w:color w:val="auto"/>
          <w:sz w:val="32"/>
          <w:szCs w:val="32"/>
          <w:bdr w:val="none" w:sz="0" w:space="0" w:color="auto"/>
          <w:lang w:val="fr-FR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83076B">
        <w:rPr>
          <w:rFonts w:cs="Times New Roman"/>
          <w:b/>
          <w:color w:val="auto"/>
          <w:sz w:val="32"/>
          <w:szCs w:val="32"/>
          <w:bdr w:val="none" w:sz="0" w:space="0" w:color="auto"/>
          <w:lang w:val="fr-FR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052CEC">
        <w:rPr>
          <w:rFonts w:cs="Times New Roman"/>
          <w:b/>
          <w:color w:val="auto"/>
          <w:sz w:val="32"/>
          <w:szCs w:val="32"/>
          <w:bdr w:val="none" w:sz="0" w:space="0" w:color="auto"/>
          <w:lang w:val="fr-FR" w:eastAsia="en-US"/>
          <w14:textOutline w14:w="0" w14:cap="rnd" w14:cmpd="sng" w14:algn="ctr">
            <w14:noFill/>
            <w14:prstDash w14:val="solid"/>
            <w14:bevel/>
          </w14:textOutline>
        </w:rPr>
        <w:t>SARL</w:t>
      </w:r>
      <w:r w:rsidR="00672A68">
        <w:rPr>
          <w:rFonts w:cs="Times New Roman"/>
          <w:b/>
          <w:color w:val="auto"/>
          <w:sz w:val="32"/>
          <w:szCs w:val="32"/>
          <w:bdr w:val="none" w:sz="0" w:space="0" w:color="auto"/>
          <w:lang w:val="fr-FR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F</w:t>
      </w:r>
      <w:r w:rsidR="00052CEC">
        <w:rPr>
          <w:rFonts w:cs="Times New Roman"/>
          <w:b/>
          <w:color w:val="auto"/>
          <w:sz w:val="32"/>
          <w:szCs w:val="32"/>
          <w:bdr w:val="none" w:sz="0" w:space="0" w:color="auto"/>
          <w:lang w:val="fr-FR" w:eastAsia="en-US"/>
          <w14:textOutline w14:w="0" w14:cap="rnd" w14:cmpd="sng" w14:algn="ctr">
            <w14:noFill/>
            <w14:prstDash w14:val="solid"/>
            <w14:bevel/>
          </w14:textOutline>
        </w:rPr>
        <w:t>ONCIERE</w:t>
      </w:r>
      <w:r w:rsidR="00672A68">
        <w:rPr>
          <w:rFonts w:cs="Times New Roman"/>
          <w:b/>
          <w:color w:val="auto"/>
          <w:sz w:val="32"/>
          <w:szCs w:val="32"/>
          <w:bdr w:val="none" w:sz="0" w:space="0" w:color="auto"/>
          <w:lang w:val="fr-FR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N</w:t>
      </w:r>
      <w:r w:rsidR="00052CEC">
        <w:rPr>
          <w:rFonts w:cs="Times New Roman"/>
          <w:b/>
          <w:color w:val="auto"/>
          <w:sz w:val="32"/>
          <w:szCs w:val="32"/>
          <w:bdr w:val="none" w:sz="0" w:space="0" w:color="auto"/>
          <w:lang w:val="fr-FR" w:eastAsia="en-US"/>
          <w14:textOutline w14:w="0" w14:cap="rnd" w14:cmpd="sng" w14:algn="ctr">
            <w14:noFill/>
            <w14:prstDash w14:val="solid"/>
            <w14:bevel/>
          </w14:textOutline>
        </w:rPr>
        <w:t>AVARRE</w:t>
      </w:r>
      <w:r w:rsidR="0083076B">
        <w:rPr>
          <w:rFonts w:cs="Times New Roman"/>
          <w:b/>
          <w:color w:val="auto"/>
          <w:sz w:val="32"/>
          <w:szCs w:val="32"/>
          <w:bdr w:val="none" w:sz="0" w:space="0" w:color="auto"/>
          <w:lang w:val="fr-FR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bookmarkStart w:id="0" w:name="_GoBack"/>
      <w:bookmarkEnd w:id="0"/>
    </w:p>
    <w:p w:rsidR="007C42D7" w:rsidRDefault="0041337C">
      <w:pPr>
        <w:pStyle w:val="CorpsA"/>
        <w:rPr>
          <w:rStyle w:val="Aucun"/>
          <w:b/>
          <w:bCs/>
          <w:sz w:val="28"/>
          <w:szCs w:val="28"/>
        </w:rPr>
      </w:pPr>
      <w:r>
        <w:rPr>
          <w:rStyle w:val="Aucun"/>
          <w:b/>
          <w:bCs/>
          <w:sz w:val="28"/>
          <w:szCs w:val="28"/>
          <w:lang w:val="fr-FR"/>
        </w:rPr>
        <w:t>Description</w:t>
      </w:r>
      <w:r>
        <w:rPr>
          <w:rStyle w:val="Aucun"/>
          <w:b/>
          <w:bCs/>
          <w:sz w:val="28"/>
          <w:szCs w:val="28"/>
        </w:rPr>
        <w:t> </w:t>
      </w:r>
      <w:r w:rsidR="00AB5A8E">
        <w:rPr>
          <w:rStyle w:val="Aucun"/>
          <w:b/>
          <w:bCs/>
          <w:sz w:val="28"/>
          <w:szCs w:val="28"/>
        </w:rPr>
        <w:t>:</w:t>
      </w:r>
    </w:p>
    <w:p w:rsidR="00C561D4" w:rsidRDefault="0041337C">
      <w:pPr>
        <w:pStyle w:val="CorpsA"/>
        <w:jc w:val="both"/>
        <w:rPr>
          <w:rStyle w:val="Aucun"/>
          <w:sz w:val="24"/>
          <w:szCs w:val="24"/>
          <w:lang w:val="fr-FR"/>
        </w:rPr>
      </w:pPr>
      <w:r>
        <w:rPr>
          <w:rStyle w:val="Aucun"/>
          <w:sz w:val="24"/>
          <w:szCs w:val="24"/>
          <w:lang w:val="fr-FR"/>
        </w:rPr>
        <w:t xml:space="preserve">Le projet consiste à </w:t>
      </w:r>
      <w:proofErr w:type="spellStart"/>
      <w:r>
        <w:rPr>
          <w:rStyle w:val="Aucun"/>
          <w:sz w:val="24"/>
          <w:szCs w:val="24"/>
        </w:rPr>
        <w:t>cr</w:t>
      </w:r>
      <w:r>
        <w:rPr>
          <w:rStyle w:val="Aucun"/>
          <w:sz w:val="24"/>
          <w:szCs w:val="24"/>
          <w:lang w:val="fr-FR"/>
        </w:rPr>
        <w:t>éer</w:t>
      </w:r>
      <w:proofErr w:type="spellEnd"/>
      <w:r>
        <w:rPr>
          <w:rStyle w:val="Aucun"/>
          <w:sz w:val="24"/>
          <w:szCs w:val="24"/>
          <w:lang w:val="fr-FR"/>
        </w:rPr>
        <w:t xml:space="preserve"> au fond d</w:t>
      </w:r>
      <w:r>
        <w:rPr>
          <w:rStyle w:val="Aucun"/>
          <w:sz w:val="24"/>
          <w:szCs w:val="24"/>
        </w:rPr>
        <w:t>’</w:t>
      </w:r>
      <w:r>
        <w:rPr>
          <w:rStyle w:val="Aucun"/>
          <w:sz w:val="24"/>
          <w:szCs w:val="24"/>
          <w:lang w:val="fr-FR"/>
        </w:rPr>
        <w:t xml:space="preserve">une parcelle de 361 m2, occupée principalement par un immeuble R+6 construit fin 19è, un nouvel immeuble R+3 </w:t>
      </w:r>
      <w:proofErr w:type="gramStart"/>
      <w:r>
        <w:rPr>
          <w:rStyle w:val="Aucun"/>
          <w:sz w:val="24"/>
          <w:szCs w:val="24"/>
          <w:lang w:val="fr-FR"/>
        </w:rPr>
        <w:t>représentant</w:t>
      </w:r>
      <w:proofErr w:type="gramEnd"/>
      <w:r>
        <w:rPr>
          <w:rStyle w:val="Aucun"/>
          <w:sz w:val="24"/>
          <w:szCs w:val="24"/>
          <w:lang w:val="fr-FR"/>
        </w:rPr>
        <w:t xml:space="preserve"> 154 m2. Le projet est mené par la SARL FONCIERE NAVARRE, propriétaire unique de l</w:t>
      </w:r>
      <w:r>
        <w:rPr>
          <w:rStyle w:val="Aucun"/>
          <w:sz w:val="24"/>
          <w:szCs w:val="24"/>
        </w:rPr>
        <w:t>’</w:t>
      </w:r>
      <w:r>
        <w:rPr>
          <w:rStyle w:val="Aucun"/>
          <w:sz w:val="24"/>
          <w:szCs w:val="24"/>
          <w:lang w:val="fr-FR"/>
        </w:rPr>
        <w:t xml:space="preserve">ensemble immobilier existant. Les constructions existantes représentent une surface de plancher de 630 m2 et, </w:t>
      </w:r>
      <w:proofErr w:type="spellStart"/>
      <w:r>
        <w:rPr>
          <w:rStyle w:val="Aucun"/>
          <w:sz w:val="24"/>
          <w:szCs w:val="24"/>
          <w:lang w:val="fr-FR"/>
        </w:rPr>
        <w:t>aprè</w:t>
      </w:r>
      <w:proofErr w:type="spellEnd"/>
      <w:r>
        <w:rPr>
          <w:rStyle w:val="Aucun"/>
          <w:sz w:val="24"/>
          <w:szCs w:val="24"/>
          <w:lang w:val="en-US"/>
        </w:rPr>
        <w:t>s r</w:t>
      </w:r>
      <w:proofErr w:type="spellStart"/>
      <w:r>
        <w:rPr>
          <w:rStyle w:val="Aucun"/>
          <w:sz w:val="24"/>
          <w:szCs w:val="24"/>
          <w:lang w:val="fr-FR"/>
        </w:rPr>
        <w:t>éalisation</w:t>
      </w:r>
      <w:proofErr w:type="spellEnd"/>
      <w:r>
        <w:rPr>
          <w:rStyle w:val="Aucun"/>
          <w:sz w:val="24"/>
          <w:szCs w:val="24"/>
          <w:lang w:val="fr-FR"/>
        </w:rPr>
        <w:t xml:space="preserve"> de l</w:t>
      </w:r>
      <w:r>
        <w:rPr>
          <w:rStyle w:val="Aucun"/>
          <w:sz w:val="24"/>
          <w:szCs w:val="24"/>
        </w:rPr>
        <w:t>’</w:t>
      </w:r>
      <w:r>
        <w:rPr>
          <w:rStyle w:val="Aucun"/>
          <w:sz w:val="24"/>
          <w:szCs w:val="24"/>
          <w:lang w:val="fr-FR"/>
        </w:rPr>
        <w:t>immeuble nouveau et démolition d</w:t>
      </w:r>
      <w:r>
        <w:rPr>
          <w:rStyle w:val="Aucun"/>
          <w:sz w:val="24"/>
          <w:szCs w:val="24"/>
        </w:rPr>
        <w:t>’</w:t>
      </w:r>
      <w:r>
        <w:rPr>
          <w:rStyle w:val="Aucun"/>
          <w:sz w:val="24"/>
          <w:szCs w:val="24"/>
          <w:lang w:val="fr-FR"/>
        </w:rPr>
        <w:t xml:space="preserve">un </w:t>
      </w:r>
      <w:proofErr w:type="spellStart"/>
      <w:r>
        <w:rPr>
          <w:rStyle w:val="Aucun"/>
          <w:sz w:val="24"/>
          <w:szCs w:val="24"/>
          <w:lang w:val="fr-FR"/>
        </w:rPr>
        <w:t>entrep</w:t>
      </w:r>
      <w:proofErr w:type="spellEnd"/>
      <w:r>
        <w:rPr>
          <w:rStyle w:val="Aucun"/>
          <w:sz w:val="24"/>
          <w:szCs w:val="24"/>
        </w:rPr>
        <w:t>ô</w:t>
      </w:r>
      <w:r>
        <w:rPr>
          <w:rStyle w:val="Aucun"/>
          <w:sz w:val="24"/>
          <w:szCs w:val="24"/>
          <w:lang w:val="fr-FR"/>
        </w:rPr>
        <w:t>t, l</w:t>
      </w:r>
      <w:r>
        <w:rPr>
          <w:rStyle w:val="Aucun"/>
          <w:sz w:val="24"/>
          <w:szCs w:val="24"/>
        </w:rPr>
        <w:t>’</w:t>
      </w:r>
      <w:r>
        <w:rPr>
          <w:rStyle w:val="Aucun"/>
          <w:sz w:val="24"/>
          <w:szCs w:val="24"/>
          <w:lang w:val="fr-FR"/>
        </w:rPr>
        <w:t>ensemble totalisera 745 m2 (COS de 2,1).</w:t>
      </w:r>
    </w:p>
    <w:p w:rsidR="00C561D4" w:rsidRDefault="00C561D4">
      <w:pPr>
        <w:pStyle w:val="CorpsA"/>
        <w:jc w:val="both"/>
        <w:rPr>
          <w:rStyle w:val="Aucun"/>
          <w:sz w:val="24"/>
          <w:szCs w:val="24"/>
          <w:lang w:val="fr-FR"/>
        </w:rPr>
      </w:pPr>
    </w:p>
    <w:p w:rsidR="00C561D4" w:rsidRDefault="00C561D4">
      <w:pPr>
        <w:pStyle w:val="CorpsA"/>
        <w:jc w:val="both"/>
        <w:rPr>
          <w:rStyle w:val="Aucun"/>
          <w:sz w:val="24"/>
          <w:szCs w:val="24"/>
          <w:lang w:val="fr-FR"/>
        </w:rPr>
      </w:pPr>
    </w:p>
    <w:p w:rsidR="007C42D7" w:rsidRDefault="0041337C">
      <w:pPr>
        <w:pStyle w:val="CorpsA"/>
        <w:jc w:val="both"/>
      </w:pPr>
      <w:r>
        <w:rPr>
          <w:rStyle w:val="Aucun"/>
          <w:noProof/>
        </w:rPr>
        <w:drawing>
          <wp:inline distT="0" distB="0" distL="0" distR="0">
            <wp:extent cx="5591175" cy="3981450"/>
            <wp:effectExtent l="0" t="0" r="9525" b="0"/>
            <wp:docPr id="1073741826" name="officeArt object" descr="Vue aérienne îlot Navarre - Géoportail (002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Vue aérienne îlot Navarre - Géoportail (002).png" descr="Vue aérienne îlot Navarre - Géoportail (002).png"/>
                    <pic:cNvPicPr>
                      <a:picLocks noChangeAspect="1"/>
                    </pic:cNvPicPr>
                  </pic:nvPicPr>
                  <pic:blipFill>
                    <a:blip r:embed="rId7"/>
                    <a:srcRect t="9106" r="1620" b="4592"/>
                    <a:stretch>
                      <a:fillRect/>
                    </a:stretch>
                  </pic:blipFill>
                  <pic:spPr>
                    <a:xfrm>
                      <a:off x="0" y="0"/>
                      <a:ext cx="5591292" cy="398153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7C42D7" w:rsidRDefault="0041337C">
      <w:pPr>
        <w:pStyle w:val="CorpsA"/>
        <w:rPr>
          <w:rStyle w:val="Aucun"/>
          <w:b/>
          <w:bCs/>
          <w:sz w:val="28"/>
          <w:szCs w:val="28"/>
          <w:lang w:val="fr-FR"/>
        </w:rPr>
      </w:pPr>
      <w:r>
        <w:rPr>
          <w:rStyle w:val="Aucun"/>
          <w:b/>
          <w:bCs/>
          <w:sz w:val="28"/>
          <w:szCs w:val="28"/>
          <w:lang w:val="fr-FR"/>
        </w:rPr>
        <w:t xml:space="preserve">Situation, vue aérienne </w:t>
      </w:r>
    </w:p>
    <w:p w:rsidR="007C42D7" w:rsidRDefault="0041337C">
      <w:pPr>
        <w:pStyle w:val="CorpsA"/>
        <w:rPr>
          <w:rStyle w:val="Aucun"/>
          <w:b/>
          <w:bCs/>
          <w:sz w:val="28"/>
          <w:szCs w:val="28"/>
        </w:rPr>
      </w:pPr>
      <w:r>
        <w:rPr>
          <w:rStyle w:val="Aucu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089208" cy="3392805"/>
            <wp:effectExtent l="0" t="0" r="0" b="0"/>
            <wp:docPr id="1073741827" name="officeArt object" descr="IMG_4422 - Copi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4422 - Copie.JPG" descr="IMG_4422 - Copie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89208" cy="33928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7C42D7" w:rsidRDefault="0041337C">
      <w:pPr>
        <w:pStyle w:val="CorpsA"/>
        <w:rPr>
          <w:rStyle w:val="Aucun"/>
          <w:b/>
          <w:bCs/>
          <w:sz w:val="28"/>
          <w:szCs w:val="28"/>
          <w:lang w:val="fr-FR"/>
        </w:rPr>
      </w:pPr>
      <w:r>
        <w:rPr>
          <w:rStyle w:val="Aucun"/>
          <w:b/>
          <w:bCs/>
          <w:sz w:val="28"/>
          <w:szCs w:val="28"/>
          <w:lang w:val="fr-FR"/>
        </w:rPr>
        <w:t>Vue initiale</w:t>
      </w:r>
    </w:p>
    <w:p w:rsidR="007C42D7" w:rsidRDefault="007C42D7">
      <w:pPr>
        <w:pStyle w:val="CorpsA"/>
        <w:rPr>
          <w:rStyle w:val="Aucun"/>
          <w:b/>
          <w:bCs/>
          <w:sz w:val="28"/>
          <w:szCs w:val="28"/>
        </w:rPr>
      </w:pPr>
    </w:p>
    <w:p w:rsidR="007C42D7" w:rsidRDefault="0041337C">
      <w:pPr>
        <w:pStyle w:val="CorpsA"/>
        <w:rPr>
          <w:rStyle w:val="Aucun"/>
          <w:b/>
          <w:bCs/>
          <w:sz w:val="28"/>
          <w:szCs w:val="28"/>
        </w:rPr>
      </w:pPr>
      <w:r>
        <w:rPr>
          <w:rStyle w:val="Aucun"/>
          <w:b/>
          <w:bCs/>
          <w:noProof/>
          <w:sz w:val="28"/>
          <w:szCs w:val="28"/>
        </w:rPr>
        <w:drawing>
          <wp:inline distT="0" distB="0" distL="0" distR="0">
            <wp:extent cx="3999003" cy="4222056"/>
            <wp:effectExtent l="0" t="0" r="0" b="0"/>
            <wp:docPr id="1073741828" name="officeArt object" descr="Ilot Navarre, vue proje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lot Navarre, vue projet.png" descr="Ilot Navarre, vue projet.png"/>
                    <pic:cNvPicPr>
                      <a:picLocks noChangeAspect="1"/>
                    </pic:cNvPicPr>
                  </pic:nvPicPr>
                  <pic:blipFill>
                    <a:blip r:embed="rId9"/>
                    <a:srcRect l="10582" t="16167" r="47917" b="5936"/>
                    <a:stretch>
                      <a:fillRect/>
                    </a:stretch>
                  </pic:blipFill>
                  <pic:spPr>
                    <a:xfrm>
                      <a:off x="0" y="0"/>
                      <a:ext cx="3999003" cy="42220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Aucun"/>
          <w:b/>
          <w:bCs/>
          <w:sz w:val="28"/>
          <w:szCs w:val="28"/>
        </w:rPr>
        <w:tab/>
      </w:r>
      <w:r>
        <w:rPr>
          <w:rStyle w:val="Aucun"/>
          <w:b/>
          <w:bCs/>
          <w:sz w:val="28"/>
          <w:szCs w:val="28"/>
        </w:rPr>
        <w:tab/>
      </w:r>
      <w:r>
        <w:rPr>
          <w:rStyle w:val="Aucun"/>
          <w:b/>
          <w:bCs/>
          <w:sz w:val="28"/>
          <w:szCs w:val="28"/>
        </w:rPr>
        <w:tab/>
      </w:r>
      <w:r>
        <w:rPr>
          <w:rStyle w:val="Aucun"/>
          <w:b/>
          <w:bCs/>
          <w:sz w:val="28"/>
          <w:szCs w:val="28"/>
        </w:rPr>
        <w:tab/>
      </w:r>
    </w:p>
    <w:p w:rsidR="007C42D7" w:rsidRDefault="0041337C">
      <w:pPr>
        <w:pStyle w:val="CorpsA"/>
        <w:rPr>
          <w:rStyle w:val="Aucun"/>
          <w:b/>
          <w:bCs/>
          <w:sz w:val="28"/>
          <w:szCs w:val="28"/>
          <w:lang w:val="fr-FR"/>
        </w:rPr>
      </w:pPr>
      <w:r>
        <w:rPr>
          <w:rStyle w:val="Aucun"/>
          <w:b/>
          <w:bCs/>
          <w:sz w:val="28"/>
          <w:szCs w:val="28"/>
          <w:lang w:val="fr-FR"/>
        </w:rPr>
        <w:t xml:space="preserve">Vue </w:t>
      </w:r>
      <w:r w:rsidR="00AB5A8E">
        <w:rPr>
          <w:rStyle w:val="Aucun"/>
          <w:b/>
          <w:bCs/>
          <w:sz w:val="28"/>
          <w:szCs w:val="28"/>
          <w:lang w:val="fr-FR"/>
        </w:rPr>
        <w:t>de l’</w:t>
      </w:r>
      <w:r>
        <w:rPr>
          <w:rStyle w:val="Aucun"/>
          <w:b/>
          <w:bCs/>
          <w:sz w:val="28"/>
          <w:szCs w:val="28"/>
          <w:lang w:val="fr-FR"/>
        </w:rPr>
        <w:t>immeuble projeté</w:t>
      </w:r>
    </w:p>
    <w:p w:rsidR="00672A68" w:rsidRDefault="00672A68">
      <w:pPr>
        <w:pStyle w:val="CorpsA"/>
        <w:rPr>
          <w:rStyle w:val="Aucun"/>
          <w:b/>
          <w:bCs/>
          <w:sz w:val="28"/>
          <w:szCs w:val="28"/>
          <w:lang w:val="fr-FR"/>
        </w:rPr>
      </w:pPr>
    </w:p>
    <w:p w:rsidR="00672A68" w:rsidRDefault="00672A68">
      <w:pPr>
        <w:pStyle w:val="CorpsA"/>
        <w:rPr>
          <w:rStyle w:val="Aucun"/>
          <w:b/>
          <w:bCs/>
          <w:sz w:val="28"/>
          <w:szCs w:val="28"/>
          <w:lang w:val="fr-FR"/>
        </w:rPr>
      </w:pPr>
    </w:p>
    <w:p w:rsidR="007C42D7" w:rsidRDefault="0041337C">
      <w:pPr>
        <w:pStyle w:val="CorpsA"/>
        <w:rPr>
          <w:rStyle w:val="Aucun"/>
          <w:b/>
          <w:bCs/>
          <w:sz w:val="28"/>
          <w:szCs w:val="28"/>
        </w:rPr>
      </w:pPr>
      <w:r>
        <w:rPr>
          <w:rStyle w:val="Aucun"/>
          <w:b/>
          <w:bCs/>
          <w:sz w:val="28"/>
          <w:szCs w:val="28"/>
          <w:lang w:val="fr-FR"/>
        </w:rPr>
        <w:lastRenderedPageBreak/>
        <w:t>Impacts sur la vé</w:t>
      </w:r>
      <w:r>
        <w:rPr>
          <w:rStyle w:val="Aucun"/>
          <w:b/>
          <w:bCs/>
          <w:sz w:val="28"/>
          <w:szCs w:val="28"/>
        </w:rPr>
        <w:t>g</w:t>
      </w:r>
      <w:proofErr w:type="spellStart"/>
      <w:r>
        <w:rPr>
          <w:rStyle w:val="Aucun"/>
          <w:b/>
          <w:bCs/>
          <w:sz w:val="28"/>
          <w:szCs w:val="28"/>
          <w:lang w:val="fr-FR"/>
        </w:rPr>
        <w:t>étation</w:t>
      </w:r>
      <w:proofErr w:type="spellEnd"/>
      <w:r>
        <w:rPr>
          <w:rStyle w:val="Aucun"/>
          <w:b/>
          <w:bCs/>
          <w:sz w:val="28"/>
          <w:szCs w:val="28"/>
        </w:rPr>
        <w:t xml:space="preserve"> : </w:t>
      </w:r>
    </w:p>
    <w:p w:rsidR="007C42D7" w:rsidRDefault="0041337C">
      <w:pPr>
        <w:pStyle w:val="CorpsA"/>
        <w:jc w:val="both"/>
        <w:rPr>
          <w:rStyle w:val="Aucun"/>
          <w:sz w:val="24"/>
          <w:szCs w:val="24"/>
        </w:rPr>
      </w:pPr>
      <w:r>
        <w:rPr>
          <w:rStyle w:val="Aucun"/>
          <w:sz w:val="24"/>
          <w:szCs w:val="24"/>
          <w:lang w:val="fr-FR"/>
        </w:rPr>
        <w:t>A l</w:t>
      </w:r>
      <w:r>
        <w:rPr>
          <w:rStyle w:val="Aucun"/>
          <w:sz w:val="24"/>
          <w:szCs w:val="24"/>
        </w:rPr>
        <w:t>’</w:t>
      </w:r>
      <w:r>
        <w:rPr>
          <w:rStyle w:val="Aucun"/>
          <w:sz w:val="24"/>
          <w:szCs w:val="24"/>
          <w:lang w:val="fr-FR"/>
        </w:rPr>
        <w:t>origine, le site comportait un jardin de 160 m</w:t>
      </w:r>
      <w:r>
        <w:rPr>
          <w:rStyle w:val="Aucun"/>
          <w:sz w:val="24"/>
          <w:szCs w:val="24"/>
          <w:vertAlign w:val="superscript"/>
        </w:rPr>
        <w:t xml:space="preserve">2 </w:t>
      </w:r>
      <w:r>
        <w:rPr>
          <w:rStyle w:val="Aucun"/>
          <w:sz w:val="24"/>
          <w:szCs w:val="24"/>
          <w:lang w:val="fr-FR"/>
        </w:rPr>
        <w:t>avec trois arbres de haute tige et de nombreux arbustes, espace en communication avec les jardins des parcelles environnantes, l</w:t>
      </w:r>
      <w:r>
        <w:rPr>
          <w:rStyle w:val="Aucun"/>
          <w:sz w:val="24"/>
          <w:szCs w:val="24"/>
        </w:rPr>
        <w:t>’</w:t>
      </w:r>
      <w:r>
        <w:rPr>
          <w:rStyle w:val="Aucun"/>
          <w:sz w:val="24"/>
          <w:szCs w:val="24"/>
          <w:lang w:val="fr-FR"/>
        </w:rPr>
        <w:t>ensemble formant un véritable poumon vert collectif en cœur d</w:t>
      </w:r>
      <w:r>
        <w:rPr>
          <w:rStyle w:val="Aucun"/>
          <w:sz w:val="24"/>
          <w:szCs w:val="24"/>
        </w:rPr>
        <w:t>’</w:t>
      </w:r>
      <w:proofErr w:type="spellStart"/>
      <w:r>
        <w:rPr>
          <w:rStyle w:val="Aucun"/>
          <w:sz w:val="24"/>
          <w:szCs w:val="24"/>
        </w:rPr>
        <w:t>îlot</w:t>
      </w:r>
      <w:proofErr w:type="spellEnd"/>
      <w:r>
        <w:rPr>
          <w:rStyle w:val="Aucun"/>
          <w:sz w:val="24"/>
          <w:szCs w:val="24"/>
        </w:rPr>
        <w:t>.</w:t>
      </w:r>
    </w:p>
    <w:p w:rsidR="007C42D7" w:rsidRDefault="0041337C">
      <w:pPr>
        <w:pStyle w:val="CorpsA"/>
        <w:jc w:val="both"/>
        <w:rPr>
          <w:rStyle w:val="Aucun"/>
          <w:sz w:val="24"/>
          <w:szCs w:val="24"/>
        </w:rPr>
      </w:pPr>
      <w:r>
        <w:rPr>
          <w:rStyle w:val="Aucun"/>
          <w:sz w:val="24"/>
          <w:szCs w:val="24"/>
          <w:lang w:val="fr-FR"/>
        </w:rPr>
        <w:t>Après l</w:t>
      </w:r>
      <w:r>
        <w:rPr>
          <w:rStyle w:val="Aucun"/>
          <w:sz w:val="24"/>
          <w:szCs w:val="24"/>
        </w:rPr>
        <w:t>’</w:t>
      </w:r>
      <w:proofErr w:type="spellStart"/>
      <w:r>
        <w:rPr>
          <w:rStyle w:val="Aucun"/>
          <w:sz w:val="24"/>
          <w:szCs w:val="24"/>
        </w:rPr>
        <w:t>op</w:t>
      </w:r>
      <w:r>
        <w:rPr>
          <w:rStyle w:val="Aucun"/>
          <w:sz w:val="24"/>
          <w:szCs w:val="24"/>
          <w:lang w:val="fr-FR"/>
        </w:rPr>
        <w:t>ération</w:t>
      </w:r>
      <w:proofErr w:type="spellEnd"/>
      <w:r>
        <w:rPr>
          <w:rStyle w:val="Aucun"/>
          <w:sz w:val="24"/>
          <w:szCs w:val="24"/>
          <w:lang w:val="fr-FR"/>
        </w:rPr>
        <w:t xml:space="preserve"> immobilière, la partie collective du jardin ne </w:t>
      </w:r>
      <w:proofErr w:type="spellStart"/>
      <w:r>
        <w:rPr>
          <w:rStyle w:val="Aucun"/>
          <w:sz w:val="24"/>
          <w:szCs w:val="24"/>
          <w:lang w:val="fr-FR"/>
        </w:rPr>
        <w:t>repré</w:t>
      </w:r>
      <w:proofErr w:type="spellEnd"/>
      <w:r>
        <w:rPr>
          <w:rStyle w:val="Aucun"/>
          <w:sz w:val="24"/>
          <w:szCs w:val="24"/>
          <w:lang w:val="pt-PT"/>
        </w:rPr>
        <w:t>sentera que 79 m</w:t>
      </w:r>
      <w:r>
        <w:rPr>
          <w:rStyle w:val="Aucun"/>
          <w:sz w:val="24"/>
          <w:szCs w:val="24"/>
          <w:vertAlign w:val="superscript"/>
        </w:rPr>
        <w:t xml:space="preserve">2 </w:t>
      </w:r>
      <w:r>
        <w:rPr>
          <w:rStyle w:val="Aucun"/>
          <w:sz w:val="24"/>
          <w:szCs w:val="24"/>
          <w:lang w:val="fr-FR"/>
        </w:rPr>
        <w:t>soit la moitié</w:t>
      </w:r>
      <w:r>
        <w:rPr>
          <w:rStyle w:val="Aucun"/>
          <w:sz w:val="24"/>
          <w:szCs w:val="24"/>
        </w:rPr>
        <w:t xml:space="preserve">, </w:t>
      </w:r>
      <w:r>
        <w:rPr>
          <w:rStyle w:val="Aucun"/>
          <w:sz w:val="24"/>
          <w:szCs w:val="24"/>
          <w:lang w:val="fr-FR"/>
        </w:rPr>
        <w:t>à laquelle viendra s</w:t>
      </w:r>
      <w:r>
        <w:rPr>
          <w:rStyle w:val="Aucun"/>
          <w:sz w:val="24"/>
          <w:szCs w:val="24"/>
        </w:rPr>
        <w:t>’</w:t>
      </w:r>
      <w:r>
        <w:rPr>
          <w:rStyle w:val="Aucun"/>
          <w:sz w:val="24"/>
          <w:szCs w:val="24"/>
          <w:lang w:val="fr-FR"/>
        </w:rPr>
        <w:t xml:space="preserve">ajouter un jardin privatif </w:t>
      </w:r>
      <w:r>
        <w:rPr>
          <w:rStyle w:val="Aucun"/>
          <w:sz w:val="24"/>
          <w:szCs w:val="24"/>
        </w:rPr>
        <w:t>« </w:t>
      </w:r>
      <w:r>
        <w:rPr>
          <w:rStyle w:val="Aucun"/>
          <w:sz w:val="24"/>
          <w:szCs w:val="24"/>
          <w:lang w:val="fr-FR"/>
        </w:rPr>
        <w:t>japonisant</w:t>
      </w:r>
      <w:r>
        <w:rPr>
          <w:rStyle w:val="Aucun"/>
          <w:sz w:val="24"/>
          <w:szCs w:val="24"/>
          <w:lang w:val="it-IT"/>
        </w:rPr>
        <w:t xml:space="preserve"> » </w:t>
      </w:r>
      <w:r>
        <w:rPr>
          <w:rStyle w:val="Aucun"/>
          <w:sz w:val="24"/>
          <w:szCs w:val="24"/>
          <w:lang w:val="pt-PT"/>
        </w:rPr>
        <w:t>de 20 m</w:t>
      </w:r>
      <w:r>
        <w:rPr>
          <w:rStyle w:val="Aucun"/>
          <w:sz w:val="24"/>
          <w:szCs w:val="24"/>
          <w:vertAlign w:val="superscript"/>
        </w:rPr>
        <w:t>2. </w:t>
      </w:r>
      <w:r>
        <w:rPr>
          <w:rStyle w:val="Aucun"/>
          <w:sz w:val="24"/>
          <w:szCs w:val="24"/>
          <w:lang w:val="fr-FR"/>
        </w:rPr>
        <w:t>; divers espaces plus ou moins vé</w:t>
      </w:r>
      <w:r>
        <w:rPr>
          <w:rStyle w:val="Aucun"/>
          <w:sz w:val="24"/>
          <w:szCs w:val="24"/>
        </w:rPr>
        <w:t>g</w:t>
      </w:r>
      <w:proofErr w:type="spellStart"/>
      <w:r>
        <w:rPr>
          <w:rStyle w:val="Aucun"/>
          <w:sz w:val="24"/>
          <w:szCs w:val="24"/>
          <w:lang w:val="fr-FR"/>
        </w:rPr>
        <w:t>étalisés</w:t>
      </w:r>
      <w:proofErr w:type="spellEnd"/>
      <w:r>
        <w:rPr>
          <w:rStyle w:val="Aucun"/>
          <w:sz w:val="24"/>
          <w:szCs w:val="24"/>
          <w:lang w:val="fr-FR"/>
        </w:rPr>
        <w:t xml:space="preserve"> en terrasse sont également pré</w:t>
      </w:r>
      <w:proofErr w:type="spellStart"/>
      <w:r>
        <w:rPr>
          <w:rStyle w:val="Aucun"/>
          <w:sz w:val="24"/>
          <w:szCs w:val="24"/>
        </w:rPr>
        <w:t>vus</w:t>
      </w:r>
      <w:proofErr w:type="spellEnd"/>
      <w:r>
        <w:rPr>
          <w:rStyle w:val="Aucun"/>
          <w:sz w:val="24"/>
          <w:szCs w:val="24"/>
        </w:rPr>
        <w:t>. M</w:t>
      </w:r>
      <w:proofErr w:type="spellStart"/>
      <w:r>
        <w:rPr>
          <w:rStyle w:val="Aucun"/>
          <w:sz w:val="24"/>
          <w:szCs w:val="24"/>
          <w:lang w:val="fr-FR"/>
        </w:rPr>
        <w:t>ême</w:t>
      </w:r>
      <w:proofErr w:type="spellEnd"/>
      <w:r>
        <w:rPr>
          <w:rStyle w:val="Aucun"/>
          <w:sz w:val="24"/>
          <w:szCs w:val="24"/>
          <w:lang w:val="fr-FR"/>
        </w:rPr>
        <w:t xml:space="preserve"> en comptabilisant ce petit jardin, l</w:t>
      </w:r>
      <w:r>
        <w:rPr>
          <w:rStyle w:val="Aucun"/>
          <w:sz w:val="24"/>
          <w:szCs w:val="24"/>
        </w:rPr>
        <w:t>’î</w:t>
      </w:r>
      <w:r>
        <w:rPr>
          <w:rStyle w:val="Aucun"/>
          <w:sz w:val="24"/>
          <w:szCs w:val="24"/>
          <w:lang w:val="fr-FR"/>
        </w:rPr>
        <w:t xml:space="preserve">lot Navarre perdra ainsi 40% de sa surface de pleine </w:t>
      </w:r>
      <w:proofErr w:type="gramStart"/>
      <w:r>
        <w:rPr>
          <w:rStyle w:val="Aucun"/>
          <w:sz w:val="24"/>
          <w:szCs w:val="24"/>
          <w:lang w:val="fr-FR"/>
        </w:rPr>
        <w:t>terre</w:t>
      </w:r>
      <w:r>
        <w:rPr>
          <w:rStyle w:val="Aucun"/>
          <w:sz w:val="24"/>
          <w:szCs w:val="24"/>
        </w:rPr>
        <w:t> </w:t>
      </w:r>
      <w:r>
        <w:rPr>
          <w:rStyle w:val="Aucun"/>
          <w:sz w:val="24"/>
          <w:szCs w:val="24"/>
          <w:lang w:val="fr-FR"/>
        </w:rPr>
        <w:t>;</w:t>
      </w:r>
      <w:proofErr w:type="gramEnd"/>
      <w:r>
        <w:rPr>
          <w:rStyle w:val="Aucun"/>
          <w:sz w:val="24"/>
          <w:szCs w:val="24"/>
          <w:lang w:val="fr-FR"/>
        </w:rPr>
        <w:t xml:space="preserve"> en tout état de cause, 50% du jardin actuel sera dé</w:t>
      </w:r>
      <w:proofErr w:type="spellStart"/>
      <w:r>
        <w:rPr>
          <w:rStyle w:val="Aucun"/>
          <w:sz w:val="24"/>
          <w:szCs w:val="24"/>
        </w:rPr>
        <w:t>truit</w:t>
      </w:r>
      <w:proofErr w:type="spellEnd"/>
      <w:r>
        <w:rPr>
          <w:rStyle w:val="Aucun"/>
          <w:sz w:val="24"/>
          <w:szCs w:val="24"/>
        </w:rPr>
        <w:t>.</w:t>
      </w:r>
    </w:p>
    <w:p w:rsidR="007C42D7" w:rsidRDefault="0041337C">
      <w:pPr>
        <w:pStyle w:val="CorpsA"/>
        <w:jc w:val="both"/>
        <w:rPr>
          <w:rStyle w:val="Aucun"/>
          <w:sz w:val="24"/>
          <w:szCs w:val="24"/>
        </w:rPr>
      </w:pPr>
      <w:proofErr w:type="spellStart"/>
      <w:r>
        <w:rPr>
          <w:rStyle w:val="Aucun"/>
          <w:sz w:val="24"/>
          <w:szCs w:val="24"/>
        </w:rPr>
        <w:t>D’apr</w:t>
      </w:r>
      <w:proofErr w:type="spellEnd"/>
      <w:r>
        <w:rPr>
          <w:rStyle w:val="Aucun"/>
          <w:sz w:val="24"/>
          <w:szCs w:val="24"/>
          <w:lang w:val="fr-FR"/>
        </w:rPr>
        <w:t>ès les règles du PLU, les grands arbres ne peuvent être reconstitués, l</w:t>
      </w:r>
      <w:r>
        <w:rPr>
          <w:rStyle w:val="Aucun"/>
          <w:sz w:val="24"/>
          <w:szCs w:val="24"/>
        </w:rPr>
        <w:t>’</w:t>
      </w:r>
      <w:r>
        <w:rPr>
          <w:rStyle w:val="Aucun"/>
          <w:sz w:val="24"/>
          <w:szCs w:val="24"/>
          <w:lang w:val="fr-FR"/>
        </w:rPr>
        <w:t xml:space="preserve">espace subsistant n’étant pas </w:t>
      </w:r>
      <w:proofErr w:type="gramStart"/>
      <w:r>
        <w:rPr>
          <w:rStyle w:val="Aucun"/>
          <w:sz w:val="24"/>
          <w:szCs w:val="24"/>
          <w:lang w:val="fr-FR"/>
        </w:rPr>
        <w:t>suffisant</w:t>
      </w:r>
      <w:r>
        <w:rPr>
          <w:rStyle w:val="Aucun"/>
          <w:sz w:val="24"/>
          <w:szCs w:val="24"/>
        </w:rPr>
        <w:t> </w:t>
      </w:r>
      <w:r>
        <w:rPr>
          <w:rStyle w:val="Aucun"/>
          <w:sz w:val="24"/>
          <w:szCs w:val="24"/>
          <w:lang w:val="nl-NL"/>
        </w:rPr>
        <w:t>:</w:t>
      </w:r>
      <w:proofErr w:type="gramEnd"/>
      <w:r>
        <w:rPr>
          <w:rStyle w:val="Aucun"/>
          <w:sz w:val="24"/>
          <w:szCs w:val="24"/>
          <w:lang w:val="nl-NL"/>
        </w:rPr>
        <w:t xml:space="preserve"> en d</w:t>
      </w:r>
      <w:r>
        <w:rPr>
          <w:rStyle w:val="Aucun"/>
          <w:sz w:val="24"/>
          <w:szCs w:val="24"/>
        </w:rPr>
        <w:t>’</w:t>
      </w:r>
      <w:r>
        <w:rPr>
          <w:rStyle w:val="Aucun"/>
          <w:sz w:val="24"/>
          <w:szCs w:val="24"/>
          <w:lang w:val="fr-FR"/>
        </w:rPr>
        <w:t>autres termes, le règlement nous explique que les arbres existants ne devraient pas être là car selon ce texte, ils ne peuvent se développer en ce lieu</w:t>
      </w:r>
      <w:r>
        <w:rPr>
          <w:rStyle w:val="Aucun"/>
          <w:sz w:val="24"/>
          <w:szCs w:val="24"/>
        </w:rPr>
        <w:t> !</w:t>
      </w:r>
    </w:p>
    <w:p w:rsidR="007C42D7" w:rsidRDefault="0041337C">
      <w:pPr>
        <w:pStyle w:val="CorpsA"/>
        <w:jc w:val="both"/>
        <w:rPr>
          <w:rStyle w:val="Aucun"/>
          <w:sz w:val="24"/>
          <w:szCs w:val="24"/>
        </w:rPr>
      </w:pPr>
      <w:r>
        <w:rPr>
          <w:rStyle w:val="Aucun"/>
          <w:sz w:val="24"/>
          <w:szCs w:val="24"/>
          <w:lang w:val="fr-FR"/>
        </w:rPr>
        <w:t>Au lieu de tenir compte de la ré</w:t>
      </w:r>
      <w:proofErr w:type="spellStart"/>
      <w:r>
        <w:rPr>
          <w:rStyle w:val="Aucun"/>
          <w:sz w:val="24"/>
          <w:szCs w:val="24"/>
        </w:rPr>
        <w:t>alit</w:t>
      </w:r>
      <w:proofErr w:type="spellEnd"/>
      <w:r>
        <w:rPr>
          <w:rStyle w:val="Aucun"/>
          <w:sz w:val="24"/>
          <w:szCs w:val="24"/>
          <w:lang w:val="fr-FR"/>
        </w:rPr>
        <w:t>é de la vé</w:t>
      </w:r>
      <w:r>
        <w:rPr>
          <w:rStyle w:val="Aucun"/>
          <w:sz w:val="24"/>
          <w:szCs w:val="24"/>
        </w:rPr>
        <w:t>g</w:t>
      </w:r>
      <w:proofErr w:type="spellStart"/>
      <w:r>
        <w:rPr>
          <w:rStyle w:val="Aucun"/>
          <w:sz w:val="24"/>
          <w:szCs w:val="24"/>
          <w:lang w:val="fr-FR"/>
        </w:rPr>
        <w:t>étation</w:t>
      </w:r>
      <w:proofErr w:type="spellEnd"/>
      <w:r>
        <w:rPr>
          <w:rStyle w:val="Aucun"/>
          <w:sz w:val="24"/>
          <w:szCs w:val="24"/>
          <w:lang w:val="fr-FR"/>
        </w:rPr>
        <w:t xml:space="preserve">, le PLU </w:t>
      </w:r>
      <w:r w:rsidR="00AB5A8E">
        <w:rPr>
          <w:rStyle w:val="Aucun"/>
          <w:sz w:val="24"/>
          <w:szCs w:val="24"/>
          <w:lang w:val="fr-FR"/>
        </w:rPr>
        <w:t xml:space="preserve">en </w:t>
      </w:r>
      <w:r>
        <w:rPr>
          <w:rStyle w:val="Aucun"/>
          <w:sz w:val="24"/>
          <w:szCs w:val="24"/>
          <w:lang w:val="fr-FR"/>
        </w:rPr>
        <w:t xml:space="preserve">autorise la destruction et entrave la reconstitution </w:t>
      </w:r>
      <w:r>
        <w:rPr>
          <w:rStyle w:val="Aucun"/>
          <w:sz w:val="24"/>
          <w:szCs w:val="24"/>
        </w:rPr>
        <w:t>…</w:t>
      </w:r>
      <w:r>
        <w:rPr>
          <w:rStyle w:val="Aucun"/>
          <w:sz w:val="24"/>
          <w:szCs w:val="24"/>
          <w:lang w:val="fr-FR"/>
        </w:rPr>
        <w:t xml:space="preserve">dans un secteur de </w:t>
      </w:r>
      <w:r>
        <w:rPr>
          <w:rStyle w:val="Aucun"/>
          <w:sz w:val="24"/>
          <w:szCs w:val="24"/>
        </w:rPr>
        <w:t>« </w:t>
      </w:r>
      <w:r>
        <w:rPr>
          <w:rStyle w:val="Aucun"/>
          <w:sz w:val="24"/>
          <w:szCs w:val="24"/>
          <w:lang w:val="fr-FR"/>
        </w:rPr>
        <w:t>mise en valeur du vé</w:t>
      </w:r>
      <w:r>
        <w:rPr>
          <w:rStyle w:val="Aucun"/>
          <w:sz w:val="24"/>
          <w:szCs w:val="24"/>
        </w:rPr>
        <w:t>g</w:t>
      </w:r>
      <w:r>
        <w:rPr>
          <w:rStyle w:val="Aucun"/>
          <w:sz w:val="24"/>
          <w:szCs w:val="24"/>
          <w:lang w:val="fr-FR"/>
        </w:rPr>
        <w:t>é</w:t>
      </w:r>
      <w:proofErr w:type="spellStart"/>
      <w:r>
        <w:rPr>
          <w:rStyle w:val="Aucun"/>
          <w:sz w:val="24"/>
          <w:szCs w:val="24"/>
        </w:rPr>
        <w:t>tal</w:t>
      </w:r>
      <w:proofErr w:type="spellEnd"/>
      <w:r>
        <w:rPr>
          <w:rStyle w:val="Aucun"/>
          <w:sz w:val="24"/>
          <w:szCs w:val="24"/>
          <w:lang w:val="ru-RU"/>
        </w:rPr>
        <w:t> » </w:t>
      </w:r>
      <w:r>
        <w:rPr>
          <w:rStyle w:val="Aucun"/>
          <w:sz w:val="24"/>
          <w:szCs w:val="24"/>
          <w:lang w:val="fr-FR"/>
        </w:rPr>
        <w:t xml:space="preserve">! Il est clair </w:t>
      </w:r>
      <w:proofErr w:type="spellStart"/>
      <w:r>
        <w:rPr>
          <w:rStyle w:val="Aucun"/>
          <w:sz w:val="24"/>
          <w:szCs w:val="24"/>
          <w:lang w:val="fr-FR"/>
        </w:rPr>
        <w:t>qu</w:t>
      </w:r>
      <w:proofErr w:type="spellEnd"/>
      <w:r>
        <w:rPr>
          <w:rStyle w:val="Aucun"/>
          <w:sz w:val="24"/>
          <w:szCs w:val="24"/>
        </w:rPr>
        <w:t>’</w:t>
      </w:r>
      <w:r>
        <w:rPr>
          <w:rStyle w:val="Aucun"/>
          <w:sz w:val="24"/>
          <w:szCs w:val="24"/>
          <w:lang w:val="fr-FR"/>
        </w:rPr>
        <w:t>en un lieu tel que l</w:t>
      </w:r>
      <w:r>
        <w:rPr>
          <w:rStyle w:val="Aucun"/>
          <w:sz w:val="24"/>
          <w:szCs w:val="24"/>
        </w:rPr>
        <w:t>’</w:t>
      </w:r>
      <w:proofErr w:type="spellStart"/>
      <w:r>
        <w:rPr>
          <w:rStyle w:val="Aucun"/>
          <w:sz w:val="24"/>
          <w:szCs w:val="24"/>
        </w:rPr>
        <w:t>îlot</w:t>
      </w:r>
      <w:proofErr w:type="spellEnd"/>
      <w:r>
        <w:rPr>
          <w:rStyle w:val="Aucun"/>
          <w:sz w:val="24"/>
          <w:szCs w:val="24"/>
        </w:rPr>
        <w:t xml:space="preserve"> </w:t>
      </w:r>
      <w:proofErr w:type="spellStart"/>
      <w:r>
        <w:rPr>
          <w:rStyle w:val="Aucun"/>
          <w:sz w:val="24"/>
          <w:szCs w:val="24"/>
        </w:rPr>
        <w:t>Navarre</w:t>
      </w:r>
      <w:proofErr w:type="spellEnd"/>
      <w:r>
        <w:rPr>
          <w:rStyle w:val="Aucun"/>
          <w:sz w:val="24"/>
          <w:szCs w:val="24"/>
        </w:rPr>
        <w:t>, l’</w:t>
      </w:r>
      <w:proofErr w:type="spellStart"/>
      <w:r>
        <w:rPr>
          <w:rStyle w:val="Aucun"/>
          <w:sz w:val="24"/>
          <w:szCs w:val="24"/>
          <w:lang w:val="en-US"/>
        </w:rPr>
        <w:t>espace</w:t>
      </w:r>
      <w:proofErr w:type="spellEnd"/>
      <w:r>
        <w:rPr>
          <w:rStyle w:val="Aucun"/>
          <w:sz w:val="24"/>
          <w:szCs w:val="24"/>
          <w:lang w:val="en-US"/>
        </w:rPr>
        <w:t xml:space="preserve"> int</w:t>
      </w:r>
      <w:proofErr w:type="spellStart"/>
      <w:r>
        <w:rPr>
          <w:rStyle w:val="Aucun"/>
          <w:sz w:val="24"/>
          <w:szCs w:val="24"/>
          <w:lang w:val="fr-FR"/>
        </w:rPr>
        <w:t>érieur</w:t>
      </w:r>
      <w:proofErr w:type="spellEnd"/>
      <w:r>
        <w:rPr>
          <w:rStyle w:val="Aucun"/>
          <w:sz w:val="24"/>
          <w:szCs w:val="24"/>
          <w:lang w:val="fr-FR"/>
        </w:rPr>
        <w:t xml:space="preserve"> vé</w:t>
      </w:r>
      <w:r>
        <w:rPr>
          <w:rStyle w:val="Aucun"/>
          <w:sz w:val="24"/>
          <w:szCs w:val="24"/>
        </w:rPr>
        <w:t>g</w:t>
      </w:r>
      <w:r>
        <w:rPr>
          <w:rStyle w:val="Aucun"/>
          <w:sz w:val="24"/>
          <w:szCs w:val="24"/>
          <w:lang w:val="fr-FR"/>
        </w:rPr>
        <w:t>étal aurait dû être classé en EVP ou mieux en ELV.</w:t>
      </w:r>
    </w:p>
    <w:p w:rsidR="007C42D7" w:rsidRDefault="007C42D7">
      <w:pPr>
        <w:pStyle w:val="CorpsA"/>
        <w:jc w:val="both"/>
        <w:rPr>
          <w:rStyle w:val="Aucun"/>
          <w:b/>
          <w:bCs/>
          <w:sz w:val="28"/>
          <w:szCs w:val="28"/>
        </w:rPr>
      </w:pPr>
    </w:p>
    <w:p w:rsidR="007C42D7" w:rsidRDefault="0041337C">
      <w:pPr>
        <w:pStyle w:val="CorpsA"/>
        <w:rPr>
          <w:rStyle w:val="Aucun"/>
          <w:b/>
          <w:bCs/>
          <w:sz w:val="28"/>
          <w:szCs w:val="28"/>
        </w:rPr>
      </w:pPr>
      <w:r>
        <w:rPr>
          <w:rStyle w:val="Aucun"/>
          <w:b/>
          <w:bCs/>
          <w:sz w:val="28"/>
          <w:szCs w:val="28"/>
          <w:lang w:val="fr-FR"/>
        </w:rPr>
        <w:t>Impact sur le paysage</w:t>
      </w:r>
      <w:r>
        <w:rPr>
          <w:rStyle w:val="Aucun"/>
          <w:b/>
          <w:bCs/>
          <w:sz w:val="28"/>
          <w:szCs w:val="28"/>
        </w:rPr>
        <w:t> :</w:t>
      </w:r>
    </w:p>
    <w:p w:rsidR="007C42D7" w:rsidRDefault="0041337C">
      <w:pPr>
        <w:pStyle w:val="CorpsA"/>
        <w:rPr>
          <w:rStyle w:val="Aucun"/>
          <w:sz w:val="24"/>
          <w:szCs w:val="24"/>
        </w:rPr>
      </w:pPr>
      <w:r>
        <w:rPr>
          <w:rStyle w:val="Aucun"/>
          <w:sz w:val="24"/>
          <w:szCs w:val="24"/>
          <w:lang w:val="fr-FR"/>
        </w:rPr>
        <w:t xml:space="preserve">Au final, à </w:t>
      </w:r>
      <w:r>
        <w:rPr>
          <w:rStyle w:val="Aucun"/>
          <w:sz w:val="24"/>
          <w:szCs w:val="24"/>
        </w:rPr>
        <w:t>l</w:t>
      </w:r>
      <w:r>
        <w:rPr>
          <w:rStyle w:val="Aucun"/>
          <w:sz w:val="24"/>
          <w:szCs w:val="24"/>
          <w:lang w:val="fr-FR"/>
        </w:rPr>
        <w:t>’échelle de l</w:t>
      </w:r>
      <w:r>
        <w:rPr>
          <w:rStyle w:val="Aucun"/>
          <w:sz w:val="24"/>
          <w:szCs w:val="24"/>
        </w:rPr>
        <w:t>’î</w:t>
      </w:r>
      <w:r>
        <w:rPr>
          <w:rStyle w:val="Aucun"/>
          <w:sz w:val="24"/>
          <w:szCs w:val="24"/>
          <w:lang w:val="fr-FR"/>
        </w:rPr>
        <w:t>lot Navarre le paysage intérieur, dont la configuration est dé</w:t>
      </w:r>
      <w:r>
        <w:rPr>
          <w:rStyle w:val="Aucun"/>
          <w:sz w:val="24"/>
          <w:szCs w:val="24"/>
        </w:rPr>
        <w:t>j</w:t>
      </w:r>
      <w:r>
        <w:rPr>
          <w:rStyle w:val="Aucun"/>
          <w:sz w:val="24"/>
          <w:szCs w:val="24"/>
          <w:lang w:val="fr-FR"/>
        </w:rPr>
        <w:t xml:space="preserve">à </w:t>
      </w:r>
      <w:proofErr w:type="spellStart"/>
      <w:r>
        <w:rPr>
          <w:rStyle w:val="Aucun"/>
          <w:sz w:val="24"/>
          <w:szCs w:val="24"/>
        </w:rPr>
        <w:t>extr</w:t>
      </w:r>
      <w:r>
        <w:rPr>
          <w:rStyle w:val="Aucun"/>
          <w:sz w:val="24"/>
          <w:szCs w:val="24"/>
          <w:lang w:val="fr-FR"/>
        </w:rPr>
        <w:t>êmement</w:t>
      </w:r>
      <w:proofErr w:type="spellEnd"/>
      <w:r>
        <w:rPr>
          <w:rStyle w:val="Aucun"/>
          <w:sz w:val="24"/>
          <w:szCs w:val="24"/>
          <w:lang w:val="fr-FR"/>
        </w:rPr>
        <w:t xml:space="preserve"> compacte, va devenir </w:t>
      </w:r>
      <w:proofErr w:type="spellStart"/>
      <w:r>
        <w:rPr>
          <w:rStyle w:val="Aucun"/>
          <w:sz w:val="24"/>
          <w:szCs w:val="24"/>
          <w:lang w:val="fr-FR"/>
        </w:rPr>
        <w:t>trè</w:t>
      </w:r>
      <w:proofErr w:type="spellEnd"/>
      <w:r>
        <w:rPr>
          <w:rStyle w:val="Aucun"/>
          <w:sz w:val="24"/>
          <w:szCs w:val="24"/>
        </w:rPr>
        <w:t>s min</w:t>
      </w:r>
      <w:r>
        <w:rPr>
          <w:rStyle w:val="Aucun"/>
          <w:sz w:val="24"/>
          <w:szCs w:val="24"/>
          <w:lang w:val="fr-FR"/>
        </w:rPr>
        <w:t>é</w:t>
      </w:r>
      <w:proofErr w:type="spellStart"/>
      <w:r>
        <w:rPr>
          <w:rStyle w:val="Aucun"/>
          <w:sz w:val="24"/>
          <w:szCs w:val="24"/>
        </w:rPr>
        <w:t>ral</w:t>
      </w:r>
      <w:proofErr w:type="spellEnd"/>
      <w:r>
        <w:rPr>
          <w:rStyle w:val="Aucun"/>
          <w:sz w:val="24"/>
          <w:szCs w:val="24"/>
        </w:rPr>
        <w:t xml:space="preserve"> et </w:t>
      </w:r>
      <w:proofErr w:type="spellStart"/>
      <w:r>
        <w:rPr>
          <w:rStyle w:val="Aucun"/>
          <w:sz w:val="24"/>
          <w:szCs w:val="24"/>
        </w:rPr>
        <w:t>oppressant</w:t>
      </w:r>
      <w:proofErr w:type="spellEnd"/>
      <w:r>
        <w:rPr>
          <w:rStyle w:val="Aucun"/>
          <w:sz w:val="24"/>
          <w:szCs w:val="24"/>
        </w:rPr>
        <w:t>.</w:t>
      </w:r>
    </w:p>
    <w:p w:rsidR="007C42D7" w:rsidRDefault="007C42D7">
      <w:pPr>
        <w:pStyle w:val="CorpsA"/>
        <w:rPr>
          <w:rStyle w:val="Aucun"/>
          <w:sz w:val="24"/>
          <w:szCs w:val="24"/>
        </w:rPr>
      </w:pPr>
    </w:p>
    <w:p w:rsidR="007C42D7" w:rsidRDefault="0041337C">
      <w:pPr>
        <w:pStyle w:val="CorpsA"/>
        <w:rPr>
          <w:rStyle w:val="Aucun"/>
          <w:b/>
          <w:bCs/>
          <w:sz w:val="28"/>
          <w:szCs w:val="28"/>
        </w:rPr>
      </w:pPr>
      <w:r>
        <w:rPr>
          <w:rStyle w:val="Aucun"/>
          <w:b/>
          <w:bCs/>
          <w:sz w:val="28"/>
          <w:szCs w:val="28"/>
          <w:lang w:val="fr-FR"/>
        </w:rPr>
        <w:t>Impacts sur la qualité de vie</w:t>
      </w:r>
      <w:r>
        <w:rPr>
          <w:rStyle w:val="Aucun"/>
          <w:b/>
          <w:bCs/>
          <w:sz w:val="28"/>
          <w:szCs w:val="28"/>
        </w:rPr>
        <w:t> :</w:t>
      </w:r>
    </w:p>
    <w:p w:rsidR="007C42D7" w:rsidRDefault="0041337C" w:rsidP="00AB5A8E">
      <w:pPr>
        <w:pStyle w:val="CorpsA"/>
        <w:jc w:val="both"/>
        <w:rPr>
          <w:rStyle w:val="Aucun"/>
          <w:sz w:val="24"/>
          <w:szCs w:val="24"/>
        </w:rPr>
      </w:pPr>
      <w:r>
        <w:rPr>
          <w:rStyle w:val="Aucun"/>
          <w:sz w:val="24"/>
          <w:szCs w:val="24"/>
          <w:lang w:val="fr-FR"/>
        </w:rPr>
        <w:t>Pour les riverains, la destruction de la vé</w:t>
      </w:r>
      <w:r>
        <w:rPr>
          <w:rStyle w:val="Aucun"/>
          <w:sz w:val="24"/>
          <w:szCs w:val="24"/>
        </w:rPr>
        <w:t>g</w:t>
      </w:r>
      <w:proofErr w:type="spellStart"/>
      <w:r>
        <w:rPr>
          <w:rStyle w:val="Aucun"/>
          <w:sz w:val="24"/>
          <w:szCs w:val="24"/>
          <w:lang w:val="fr-FR"/>
        </w:rPr>
        <w:t>étation</w:t>
      </w:r>
      <w:proofErr w:type="spellEnd"/>
      <w:r>
        <w:rPr>
          <w:rStyle w:val="Aucun"/>
          <w:sz w:val="24"/>
          <w:szCs w:val="24"/>
          <w:lang w:val="fr-FR"/>
        </w:rPr>
        <w:t xml:space="preserve">, la création de </w:t>
      </w:r>
      <w:proofErr w:type="spellStart"/>
      <w:r>
        <w:rPr>
          <w:rStyle w:val="Aucun"/>
          <w:sz w:val="24"/>
          <w:szCs w:val="24"/>
          <w:lang w:val="fr-FR"/>
        </w:rPr>
        <w:t>vis-à</w:t>
      </w:r>
      <w:proofErr w:type="spellEnd"/>
      <w:r>
        <w:rPr>
          <w:rStyle w:val="Aucun"/>
          <w:sz w:val="24"/>
          <w:szCs w:val="24"/>
          <w:lang w:val="pt-PT"/>
        </w:rPr>
        <w:t>-vis extr</w:t>
      </w:r>
      <w:proofErr w:type="spellStart"/>
      <w:r>
        <w:rPr>
          <w:rStyle w:val="Aucun"/>
          <w:sz w:val="24"/>
          <w:szCs w:val="24"/>
          <w:lang w:val="fr-FR"/>
        </w:rPr>
        <w:t>êmement</w:t>
      </w:r>
      <w:proofErr w:type="spellEnd"/>
      <w:r>
        <w:rPr>
          <w:rStyle w:val="Aucun"/>
          <w:sz w:val="24"/>
          <w:szCs w:val="24"/>
          <w:lang w:val="fr-FR"/>
        </w:rPr>
        <w:t xml:space="preserve"> prégnants va fortement dé</w:t>
      </w:r>
      <w:r>
        <w:rPr>
          <w:rStyle w:val="Aucun"/>
          <w:sz w:val="24"/>
          <w:szCs w:val="24"/>
          <w:lang w:val="it-IT"/>
        </w:rPr>
        <w:t>grader la qualit</w:t>
      </w:r>
      <w:r>
        <w:rPr>
          <w:rStyle w:val="Aucun"/>
          <w:sz w:val="24"/>
          <w:szCs w:val="24"/>
          <w:lang w:val="fr-FR"/>
        </w:rPr>
        <w:t xml:space="preserve">é </w:t>
      </w:r>
      <w:r>
        <w:rPr>
          <w:rStyle w:val="Aucun"/>
          <w:sz w:val="24"/>
          <w:szCs w:val="24"/>
        </w:rPr>
        <w:t xml:space="preserve">de </w:t>
      </w:r>
      <w:proofErr w:type="spellStart"/>
      <w:r>
        <w:rPr>
          <w:rStyle w:val="Aucun"/>
          <w:sz w:val="24"/>
          <w:szCs w:val="24"/>
        </w:rPr>
        <w:t>vie</w:t>
      </w:r>
      <w:proofErr w:type="spellEnd"/>
      <w:r>
        <w:rPr>
          <w:rStyle w:val="Aucun"/>
          <w:sz w:val="24"/>
          <w:szCs w:val="24"/>
        </w:rPr>
        <w:t xml:space="preserve">. </w:t>
      </w:r>
      <w:proofErr w:type="spellStart"/>
      <w:r>
        <w:rPr>
          <w:rStyle w:val="Aucun"/>
          <w:sz w:val="24"/>
          <w:szCs w:val="24"/>
        </w:rPr>
        <w:t>L’extr</w:t>
      </w:r>
      <w:proofErr w:type="spellEnd"/>
      <w:r>
        <w:rPr>
          <w:rStyle w:val="Aucun"/>
          <w:sz w:val="24"/>
          <w:szCs w:val="24"/>
          <w:lang w:val="fr-FR"/>
        </w:rPr>
        <w:t>ê</w:t>
      </w:r>
      <w:r>
        <w:rPr>
          <w:rStyle w:val="Aucun"/>
          <w:sz w:val="24"/>
          <w:szCs w:val="24"/>
          <w:lang w:val="pt-PT"/>
        </w:rPr>
        <w:t>me proximit</w:t>
      </w:r>
      <w:r>
        <w:rPr>
          <w:rStyle w:val="Aucun"/>
          <w:sz w:val="24"/>
          <w:szCs w:val="24"/>
          <w:lang w:val="fr-FR"/>
        </w:rPr>
        <w:t>é du nouvel immeuble et des b</w:t>
      </w:r>
      <w:r>
        <w:rPr>
          <w:rStyle w:val="Aucun"/>
          <w:sz w:val="24"/>
          <w:szCs w:val="24"/>
        </w:rPr>
        <w:t>â</w:t>
      </w:r>
      <w:proofErr w:type="spellStart"/>
      <w:r>
        <w:rPr>
          <w:rStyle w:val="Aucun"/>
          <w:sz w:val="24"/>
          <w:szCs w:val="24"/>
          <w:lang w:val="fr-FR"/>
        </w:rPr>
        <w:t>timents</w:t>
      </w:r>
      <w:proofErr w:type="spellEnd"/>
      <w:r>
        <w:rPr>
          <w:rStyle w:val="Aucun"/>
          <w:sz w:val="24"/>
          <w:szCs w:val="24"/>
          <w:lang w:val="fr-FR"/>
        </w:rPr>
        <w:t xml:space="preserve"> existants montre que la règle des prospects figurant au PLU est inadaptée </w:t>
      </w:r>
      <w:proofErr w:type="spellStart"/>
      <w:r>
        <w:rPr>
          <w:rStyle w:val="Aucun"/>
          <w:sz w:val="24"/>
          <w:szCs w:val="24"/>
          <w:lang w:val="fr-FR"/>
        </w:rPr>
        <w:t>puisqu</w:t>
      </w:r>
      <w:proofErr w:type="spellEnd"/>
      <w:r>
        <w:rPr>
          <w:rStyle w:val="Aucun"/>
          <w:sz w:val="24"/>
          <w:szCs w:val="24"/>
        </w:rPr>
        <w:t>’</w:t>
      </w:r>
      <w:r>
        <w:rPr>
          <w:rStyle w:val="Aucun"/>
          <w:sz w:val="24"/>
          <w:szCs w:val="24"/>
          <w:lang w:val="fr-FR"/>
        </w:rPr>
        <w:t>elle est incompatible avec le minimum d</w:t>
      </w:r>
      <w:r>
        <w:rPr>
          <w:rStyle w:val="Aucun"/>
          <w:sz w:val="24"/>
          <w:szCs w:val="24"/>
        </w:rPr>
        <w:t>’</w:t>
      </w:r>
      <w:r>
        <w:rPr>
          <w:rStyle w:val="Aucun"/>
          <w:sz w:val="24"/>
          <w:szCs w:val="24"/>
          <w:lang w:val="it-IT"/>
        </w:rPr>
        <w:t>intimit</w:t>
      </w:r>
      <w:r>
        <w:rPr>
          <w:rStyle w:val="Aucun"/>
          <w:sz w:val="24"/>
          <w:szCs w:val="24"/>
          <w:lang w:val="fr-FR"/>
        </w:rPr>
        <w:t>é et d’éclairement que les habitants sont en droit d</w:t>
      </w:r>
      <w:r>
        <w:rPr>
          <w:rStyle w:val="Aucun"/>
          <w:sz w:val="24"/>
          <w:szCs w:val="24"/>
        </w:rPr>
        <w:t>’</w:t>
      </w:r>
      <w:proofErr w:type="spellStart"/>
      <w:r>
        <w:rPr>
          <w:rStyle w:val="Aucun"/>
          <w:sz w:val="24"/>
          <w:szCs w:val="24"/>
        </w:rPr>
        <w:t>attendre</w:t>
      </w:r>
      <w:proofErr w:type="spellEnd"/>
      <w:r>
        <w:rPr>
          <w:rStyle w:val="Aucun"/>
          <w:sz w:val="24"/>
          <w:szCs w:val="24"/>
        </w:rPr>
        <w:t>. L’</w:t>
      </w:r>
      <w:r>
        <w:rPr>
          <w:rStyle w:val="Aucun"/>
          <w:sz w:val="24"/>
          <w:szCs w:val="24"/>
          <w:lang w:val="fr-FR"/>
        </w:rPr>
        <w:t xml:space="preserve">agence </w:t>
      </w:r>
      <w:proofErr w:type="spellStart"/>
      <w:r>
        <w:rPr>
          <w:rStyle w:val="Aucun"/>
          <w:sz w:val="24"/>
          <w:szCs w:val="24"/>
          <w:lang w:val="fr-FR"/>
        </w:rPr>
        <w:t>Goudchaux</w:t>
      </w:r>
      <w:proofErr w:type="spellEnd"/>
      <w:r>
        <w:rPr>
          <w:rStyle w:val="Aucun"/>
          <w:sz w:val="24"/>
          <w:szCs w:val="24"/>
          <w:lang w:val="fr-FR"/>
        </w:rPr>
        <w:t>, architecte du projet, pré</w:t>
      </w:r>
      <w:r>
        <w:rPr>
          <w:rStyle w:val="Aucun"/>
          <w:sz w:val="24"/>
          <w:szCs w:val="24"/>
          <w:lang w:val="it-IT"/>
        </w:rPr>
        <w:t>sente d</w:t>
      </w:r>
      <w:r>
        <w:rPr>
          <w:rStyle w:val="Aucun"/>
          <w:sz w:val="24"/>
          <w:szCs w:val="24"/>
        </w:rPr>
        <w:t>’</w:t>
      </w:r>
      <w:r>
        <w:rPr>
          <w:rStyle w:val="Aucun"/>
          <w:sz w:val="24"/>
          <w:szCs w:val="24"/>
          <w:lang w:val="fr-FR"/>
        </w:rPr>
        <w:t xml:space="preserve">ailleurs sur son site internet, entre projets de bureaux, commerces </w:t>
      </w:r>
      <w:r>
        <w:rPr>
          <w:rStyle w:val="Aucun"/>
          <w:sz w:val="24"/>
          <w:szCs w:val="24"/>
        </w:rPr>
        <w:t xml:space="preserve">… </w:t>
      </w:r>
      <w:r>
        <w:rPr>
          <w:rStyle w:val="Aucun"/>
          <w:sz w:val="24"/>
          <w:szCs w:val="24"/>
          <w:lang w:val="fr-FR"/>
        </w:rPr>
        <w:t>une rubrique intitulé</w:t>
      </w:r>
      <w:r>
        <w:rPr>
          <w:rStyle w:val="Aucun"/>
          <w:sz w:val="24"/>
          <w:szCs w:val="24"/>
        </w:rPr>
        <w:t>e « </w:t>
      </w:r>
      <w:r>
        <w:rPr>
          <w:rStyle w:val="Aucun"/>
          <w:sz w:val="24"/>
          <w:szCs w:val="24"/>
          <w:lang w:val="fr-FR"/>
        </w:rPr>
        <w:t>densification</w:t>
      </w:r>
      <w:r>
        <w:rPr>
          <w:rStyle w:val="Aucun"/>
          <w:sz w:val="24"/>
          <w:szCs w:val="24"/>
          <w:lang w:val="ru-RU"/>
        </w:rPr>
        <w:t> »</w:t>
      </w:r>
      <w:r>
        <w:rPr>
          <w:rStyle w:val="Aucun"/>
          <w:sz w:val="24"/>
          <w:szCs w:val="24"/>
          <w:lang w:val="fr-FR"/>
        </w:rPr>
        <w:t>; on ne peut ê</w:t>
      </w:r>
      <w:proofErr w:type="spellStart"/>
      <w:r>
        <w:rPr>
          <w:rStyle w:val="Aucun"/>
          <w:sz w:val="24"/>
          <w:szCs w:val="24"/>
          <w:lang w:val="en-US"/>
        </w:rPr>
        <w:t>tre</w:t>
      </w:r>
      <w:proofErr w:type="spellEnd"/>
      <w:r>
        <w:rPr>
          <w:rStyle w:val="Aucun"/>
          <w:sz w:val="24"/>
          <w:szCs w:val="24"/>
          <w:lang w:val="en-US"/>
        </w:rPr>
        <w:t xml:space="preserve"> plus </w:t>
      </w:r>
      <w:proofErr w:type="spellStart"/>
      <w:r>
        <w:rPr>
          <w:rStyle w:val="Aucun"/>
          <w:sz w:val="24"/>
          <w:szCs w:val="24"/>
          <w:lang w:val="en-US"/>
        </w:rPr>
        <w:t>clair</w:t>
      </w:r>
      <w:proofErr w:type="spellEnd"/>
      <w:r>
        <w:rPr>
          <w:rStyle w:val="Aucun"/>
          <w:sz w:val="24"/>
          <w:szCs w:val="24"/>
          <w:lang w:val="en-US"/>
        </w:rPr>
        <w:t xml:space="preserve"> (</w:t>
      </w:r>
      <w:proofErr w:type="spellStart"/>
      <w:r>
        <w:rPr>
          <w:rStyle w:val="Aucun"/>
          <w:sz w:val="24"/>
          <w:szCs w:val="24"/>
          <w:lang w:val="en-US"/>
        </w:rPr>
        <w:t>Goudchaux</w:t>
      </w:r>
      <w:proofErr w:type="spellEnd"/>
      <w:r>
        <w:rPr>
          <w:rStyle w:val="Aucun"/>
          <w:sz w:val="24"/>
          <w:szCs w:val="24"/>
          <w:lang w:val="en-US"/>
        </w:rPr>
        <w:t xml:space="preserve"> = bad show</w:t>
      </w:r>
      <w:proofErr w:type="gramStart"/>
      <w:r>
        <w:rPr>
          <w:rStyle w:val="Aucun"/>
          <w:sz w:val="24"/>
          <w:szCs w:val="24"/>
          <w:lang w:val="en-US"/>
        </w:rPr>
        <w:t>)</w:t>
      </w:r>
      <w:r>
        <w:rPr>
          <w:rStyle w:val="Aucun"/>
          <w:sz w:val="24"/>
          <w:szCs w:val="24"/>
        </w:rPr>
        <w:t> !</w:t>
      </w:r>
      <w:proofErr w:type="gramEnd"/>
    </w:p>
    <w:p w:rsidR="007C42D7" w:rsidRDefault="007C42D7">
      <w:pPr>
        <w:pStyle w:val="CorpsA"/>
        <w:jc w:val="both"/>
      </w:pPr>
    </w:p>
    <w:p w:rsidR="007C42D7" w:rsidRDefault="0041337C">
      <w:pPr>
        <w:pStyle w:val="CorpsA"/>
        <w:jc w:val="both"/>
        <w:rPr>
          <w:rStyle w:val="Aucun"/>
          <w:b/>
          <w:bCs/>
          <w:sz w:val="28"/>
          <w:szCs w:val="28"/>
        </w:rPr>
      </w:pPr>
      <w:r>
        <w:rPr>
          <w:rStyle w:val="Aucun"/>
          <w:b/>
          <w:bCs/>
          <w:sz w:val="28"/>
          <w:szCs w:val="28"/>
          <w:lang w:val="it-IT"/>
        </w:rPr>
        <w:t>Conclusion</w:t>
      </w:r>
      <w:r>
        <w:rPr>
          <w:rStyle w:val="Aucun"/>
          <w:b/>
          <w:bCs/>
          <w:sz w:val="28"/>
          <w:szCs w:val="28"/>
        </w:rPr>
        <w:t> :</w:t>
      </w:r>
    </w:p>
    <w:p w:rsidR="007C42D7" w:rsidRDefault="0041337C">
      <w:pPr>
        <w:pStyle w:val="CorpsA"/>
        <w:jc w:val="both"/>
        <w:rPr>
          <w:rStyle w:val="Aucun"/>
          <w:sz w:val="24"/>
          <w:szCs w:val="24"/>
          <w:lang w:val="fr-FR"/>
        </w:rPr>
      </w:pPr>
      <w:r>
        <w:rPr>
          <w:rStyle w:val="Aucun"/>
          <w:sz w:val="24"/>
          <w:szCs w:val="24"/>
          <w:lang w:val="fr-FR"/>
        </w:rPr>
        <w:t>Cette opération immobilière, dont l’échelle est relativement modeste, est néanmoins emblématique des dé</w:t>
      </w:r>
      <w:proofErr w:type="spellStart"/>
      <w:r>
        <w:rPr>
          <w:rStyle w:val="Aucun"/>
          <w:sz w:val="24"/>
          <w:szCs w:val="24"/>
        </w:rPr>
        <w:t>gâ</w:t>
      </w:r>
      <w:r>
        <w:rPr>
          <w:rStyle w:val="Aucun"/>
          <w:sz w:val="24"/>
          <w:szCs w:val="24"/>
          <w:lang w:val="fr-FR"/>
        </w:rPr>
        <w:t>ts</w:t>
      </w:r>
      <w:proofErr w:type="spellEnd"/>
      <w:r>
        <w:rPr>
          <w:rStyle w:val="Aucun"/>
          <w:sz w:val="24"/>
          <w:szCs w:val="24"/>
          <w:lang w:val="fr-FR"/>
        </w:rPr>
        <w:t xml:space="preserve"> qui peuvent être causés dans les cœurs d</w:t>
      </w:r>
      <w:r>
        <w:rPr>
          <w:rStyle w:val="Aucun"/>
          <w:sz w:val="24"/>
          <w:szCs w:val="24"/>
        </w:rPr>
        <w:t>’î</w:t>
      </w:r>
      <w:r>
        <w:rPr>
          <w:rStyle w:val="Aucun"/>
          <w:sz w:val="24"/>
          <w:szCs w:val="24"/>
          <w:lang w:val="fr-FR"/>
        </w:rPr>
        <w:t>lots anciens. Ce type de configuration est extrêmement répandue dans le b</w:t>
      </w:r>
      <w:r>
        <w:rPr>
          <w:rStyle w:val="Aucun"/>
          <w:sz w:val="24"/>
          <w:szCs w:val="24"/>
        </w:rPr>
        <w:t>â</w:t>
      </w:r>
      <w:r>
        <w:rPr>
          <w:rStyle w:val="Aucun"/>
          <w:sz w:val="24"/>
          <w:szCs w:val="24"/>
          <w:lang w:val="fr-FR"/>
        </w:rPr>
        <w:t>ti ancien et, par voie de conséquence, de telles opération immobilières néfastes sont susceptibles d’être reproduites dans nombre de quartier compte tenu du laxisme du règlement d</w:t>
      </w:r>
      <w:r>
        <w:rPr>
          <w:rStyle w:val="Aucun"/>
          <w:sz w:val="24"/>
          <w:szCs w:val="24"/>
        </w:rPr>
        <w:t>’</w:t>
      </w:r>
      <w:r>
        <w:rPr>
          <w:rStyle w:val="Aucun"/>
          <w:sz w:val="24"/>
          <w:szCs w:val="24"/>
          <w:lang w:val="fr-FR"/>
        </w:rPr>
        <w:t>urbanisme parisien. Petit à petit, espaces intérieurs et vé</w:t>
      </w:r>
      <w:r>
        <w:rPr>
          <w:rStyle w:val="Aucun"/>
          <w:sz w:val="24"/>
          <w:szCs w:val="24"/>
        </w:rPr>
        <w:t>g</w:t>
      </w:r>
      <w:proofErr w:type="spellStart"/>
      <w:r>
        <w:rPr>
          <w:rStyle w:val="Aucun"/>
          <w:sz w:val="24"/>
          <w:szCs w:val="24"/>
          <w:lang w:val="fr-FR"/>
        </w:rPr>
        <w:t>étation</w:t>
      </w:r>
      <w:proofErr w:type="spellEnd"/>
      <w:r>
        <w:rPr>
          <w:rStyle w:val="Aucun"/>
          <w:sz w:val="24"/>
          <w:szCs w:val="24"/>
          <w:lang w:val="fr-FR"/>
        </w:rPr>
        <w:t xml:space="preserve"> sont grignotés par ce type de projets immobiliers au détriment de la biodiversité et de la qualité de vie des Parisiens.</w:t>
      </w:r>
    </w:p>
    <w:p w:rsidR="007C42D7" w:rsidRDefault="0041337C">
      <w:pPr>
        <w:pStyle w:val="CorpsA"/>
        <w:jc w:val="both"/>
        <w:rPr>
          <w:rStyle w:val="Aucun"/>
          <w:sz w:val="24"/>
          <w:szCs w:val="24"/>
          <w:lang w:val="fr-FR"/>
        </w:rPr>
      </w:pPr>
      <w:r>
        <w:rPr>
          <w:rStyle w:val="Aucun"/>
          <w:sz w:val="24"/>
          <w:szCs w:val="24"/>
          <w:lang w:val="fr-FR"/>
        </w:rPr>
        <w:t>La forte mobilisation des riverains et des associations qui soutiennent leur action illustre la très grande sensibilité des parisiens à la défense des espaces verts.</w:t>
      </w:r>
      <w:r w:rsidR="00C561D4">
        <w:rPr>
          <w:rStyle w:val="Aucun"/>
          <w:sz w:val="24"/>
          <w:szCs w:val="24"/>
          <w:lang w:val="fr-FR"/>
        </w:rPr>
        <w:t xml:space="preserve"> </w:t>
      </w:r>
      <w:r>
        <w:rPr>
          <w:rStyle w:val="Aucun"/>
          <w:sz w:val="24"/>
          <w:szCs w:val="24"/>
          <w:lang w:val="fr-FR"/>
        </w:rPr>
        <w:t>Une lettre à la Maire de Paris signée en novembre 2019 des élus de l’arrondissement (député et adjoints à la maire), des candidats de toutes tendances et des associations demande l’abandon de cette opération.</w:t>
      </w:r>
    </w:p>
    <w:p w:rsidR="007C42D7" w:rsidRDefault="007C42D7">
      <w:pPr>
        <w:pStyle w:val="CorpsA"/>
        <w:jc w:val="both"/>
        <w:rPr>
          <w:rStyle w:val="Aucun"/>
          <w:sz w:val="24"/>
          <w:szCs w:val="24"/>
          <w:lang w:val="fr-FR"/>
        </w:rPr>
      </w:pPr>
    </w:p>
    <w:p w:rsidR="007C42D7" w:rsidRPr="00C561D4" w:rsidRDefault="0041337C">
      <w:pPr>
        <w:pStyle w:val="CorpsA"/>
        <w:jc w:val="both"/>
        <w:rPr>
          <w:b/>
          <w:bCs/>
          <w:sz w:val="28"/>
          <w:szCs w:val="28"/>
        </w:rPr>
      </w:pPr>
      <w:r w:rsidRPr="00C561D4">
        <w:rPr>
          <w:rStyle w:val="Aucun"/>
          <w:b/>
          <w:bCs/>
          <w:sz w:val="28"/>
          <w:szCs w:val="28"/>
          <w:lang w:val="fr-FR"/>
        </w:rPr>
        <w:t>Associations</w:t>
      </w:r>
      <w:r w:rsidRPr="00C561D4">
        <w:rPr>
          <w:b/>
          <w:bCs/>
          <w:sz w:val="28"/>
          <w:szCs w:val="28"/>
          <w:lang w:val="fr-FR"/>
        </w:rPr>
        <w:t> : ARBRES, Sauvons les arbres de l’Ilot Navarre, FNE Paris, FNE IDF, SPPEF, Maisons Paysannes de France, Patrimoine Environnement, SOS Paris, Association Netter-</w:t>
      </w:r>
      <w:proofErr w:type="spellStart"/>
      <w:r w:rsidRPr="00C561D4">
        <w:rPr>
          <w:b/>
          <w:bCs/>
          <w:sz w:val="28"/>
          <w:szCs w:val="28"/>
          <w:lang w:val="fr-FR"/>
        </w:rPr>
        <w:t>Debergue</w:t>
      </w:r>
      <w:proofErr w:type="spellEnd"/>
      <w:r w:rsidRPr="00C561D4">
        <w:rPr>
          <w:b/>
          <w:bCs/>
          <w:sz w:val="28"/>
          <w:szCs w:val="28"/>
          <w:lang w:val="fr-FR"/>
        </w:rPr>
        <w:t>, Collectif Lachaise en action, Cavé Goutte d’Or, ASA PNE, La Seine n’est pas à Vendre…</w:t>
      </w:r>
    </w:p>
    <w:sectPr w:rsidR="007C42D7" w:rsidRPr="00C561D4" w:rsidSect="00C561D4">
      <w:headerReference w:type="default" r:id="rId10"/>
      <w:footerReference w:type="default" r:id="rId11"/>
      <w:pgSz w:w="11900" w:h="16840"/>
      <w:pgMar w:top="720" w:right="720" w:bottom="720" w:left="720" w:header="708" w:footer="70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15439" w:rsidRDefault="00A15439">
      <w:r>
        <w:separator/>
      </w:r>
    </w:p>
  </w:endnote>
  <w:endnote w:type="continuationSeparator" w:id="0">
    <w:p w:rsidR="00A15439" w:rsidRDefault="00A154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42D7" w:rsidRDefault="007C42D7">
    <w:pPr>
      <w:pStyle w:val="En-tte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15439" w:rsidRDefault="00A15439">
      <w:r>
        <w:separator/>
      </w:r>
    </w:p>
  </w:footnote>
  <w:footnote w:type="continuationSeparator" w:id="0">
    <w:p w:rsidR="00A15439" w:rsidRDefault="00A154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42D7" w:rsidRDefault="007C42D7">
    <w:pPr>
      <w:pStyle w:val="En-tte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42D7"/>
    <w:rsid w:val="00052CEC"/>
    <w:rsid w:val="002D0937"/>
    <w:rsid w:val="0041337C"/>
    <w:rsid w:val="00672A68"/>
    <w:rsid w:val="007C42D7"/>
    <w:rsid w:val="0083076B"/>
    <w:rsid w:val="009C336F"/>
    <w:rsid w:val="00A15439"/>
    <w:rsid w:val="00AB5A8E"/>
    <w:rsid w:val="00BB1609"/>
    <w:rsid w:val="00C56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FAF24"/>
  <w15:docId w15:val="{C98DBA70-DBA0-434D-8280-559DFF7BE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sA">
    <w:name w:val="Corps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  <w:lang w:val="de-DE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Aucun">
    <w:name w:val="Aucun"/>
    <w:rPr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Thèm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hèm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hèm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632</Words>
  <Characters>3479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Yves JOUANIQUE</dc:creator>
  <cp:lastModifiedBy>Yves JOUANIQUE</cp:lastModifiedBy>
  <cp:revision>4</cp:revision>
  <dcterms:created xsi:type="dcterms:W3CDTF">2019-11-21T18:46:00Z</dcterms:created>
  <dcterms:modified xsi:type="dcterms:W3CDTF">2019-11-21T19:00:00Z</dcterms:modified>
</cp:coreProperties>
</file>